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644463A2"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AF57B1" w:rsidRPr="00AF57B1">
        <w:rPr>
          <w:rFonts w:ascii="Arial" w:eastAsiaTheme="minorEastAsia" w:hAnsi="Arial" w:cs="Arial"/>
          <w:b/>
          <w:sz w:val="24"/>
          <w:szCs w:val="24"/>
        </w:rPr>
        <w:t>R4-2207370</w:t>
      </w:r>
    </w:p>
    <w:p w14:paraId="75C71134" w14:textId="45CA052B"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5D2691A9" w:rsidR="00A63EF1" w:rsidRPr="00552330" w:rsidRDefault="00A63EF1" w:rsidP="00A63EF1">
      <w:pPr>
        <w:pStyle w:val="a3"/>
        <w:spacing w:before="0" w:after="0" w:line="360" w:lineRule="auto"/>
        <w:rPr>
          <w:rFonts w:asciiTheme="minorHAnsi" w:hAnsiTheme="minorHAnsi" w:cstheme="minorHAnsi"/>
        </w:rPr>
      </w:pPr>
      <w:r w:rsidRPr="00E2784C">
        <w:rPr>
          <w:rFonts w:asciiTheme="minorHAnsi" w:hAnsiTheme="minorHAnsi" w:cstheme="minorHAnsi"/>
        </w:rPr>
        <w:t xml:space="preserve">Title: </w:t>
      </w:r>
      <w:r w:rsidRPr="00552330">
        <w:rPr>
          <w:rFonts w:asciiTheme="minorHAnsi" w:hAnsiTheme="minorHAnsi" w:cstheme="minorHAnsi"/>
        </w:rPr>
        <w:tab/>
      </w:r>
      <w:r w:rsidR="00260339" w:rsidRPr="00E2784C">
        <w:rPr>
          <w:rFonts w:asciiTheme="minorHAnsi" w:hAnsiTheme="minorHAnsi" w:cstheme="minorHAnsi"/>
        </w:rPr>
        <w:t>TP</w:t>
      </w:r>
      <w:r w:rsidR="00E8548B" w:rsidRPr="00552330">
        <w:rPr>
          <w:rFonts w:asciiTheme="minorHAnsi" w:hAnsiTheme="minorHAnsi" w:cstheme="minorHAnsi"/>
        </w:rPr>
        <w:t xml:space="preserve"> to </w:t>
      </w:r>
      <w:r w:rsidR="00260339" w:rsidRPr="00552330">
        <w:rPr>
          <w:rFonts w:asciiTheme="minorHAnsi" w:hAnsiTheme="minorHAnsi" w:cstheme="minorHAnsi"/>
        </w:rPr>
        <w:t>TS 38.108</w:t>
      </w:r>
      <w:r w:rsidR="00005CC8" w:rsidRPr="00552330">
        <w:rPr>
          <w:rFonts w:asciiTheme="minorHAnsi" w:hAnsiTheme="minorHAnsi" w:cstheme="minorHAnsi"/>
        </w:rPr>
        <w:t xml:space="preserve"> </w:t>
      </w:r>
      <w:r w:rsidR="00E8548B" w:rsidRPr="00552330">
        <w:rPr>
          <w:rFonts w:asciiTheme="minorHAnsi" w:hAnsiTheme="minorHAnsi" w:cstheme="minorHAnsi"/>
        </w:rPr>
        <w:t xml:space="preserve">on </w:t>
      </w:r>
      <w:r w:rsidR="00EB3740" w:rsidRPr="00552330">
        <w:rPr>
          <w:rFonts w:asciiTheme="minorHAnsi" w:hAnsiTheme="minorHAnsi" w:cstheme="minorHAnsi"/>
        </w:rPr>
        <w:t xml:space="preserve">6.0 </w:t>
      </w:r>
      <w:r w:rsidR="00EB3740" w:rsidRPr="00552330">
        <w:rPr>
          <w:rFonts w:asciiTheme="minorHAnsi" w:hAnsiTheme="minorHAnsi" w:cstheme="minorHAnsi"/>
          <w:szCs w:val="21"/>
        </w:rPr>
        <w:t>Conducted transmitter characteristics</w:t>
      </w:r>
    </w:p>
    <w:p w14:paraId="14082E82" w14:textId="02DB2126" w:rsidR="00C34497" w:rsidRPr="00E2784C"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 xml:space="preserve">Source: </w:t>
      </w:r>
      <w:r w:rsidRPr="00552330">
        <w:rPr>
          <w:rFonts w:asciiTheme="minorHAnsi" w:hAnsiTheme="minorHAnsi" w:cstheme="minorHAnsi"/>
        </w:rPr>
        <w:tab/>
      </w:r>
      <w:r w:rsidR="000623E3" w:rsidRPr="00552330">
        <w:rPr>
          <w:rFonts w:asciiTheme="minorHAnsi" w:hAnsiTheme="minorHAnsi" w:cstheme="minorHAnsi"/>
        </w:rPr>
        <w:t>Hughes/EchoStar</w:t>
      </w:r>
    </w:p>
    <w:p w14:paraId="3D96BC0A" w14:textId="77777777" w:rsidR="003930ED"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Agenda item:</w:t>
      </w:r>
      <w:r w:rsidRPr="00552330">
        <w:rPr>
          <w:rFonts w:asciiTheme="minorHAnsi" w:hAnsiTheme="minorHAnsi" w:cstheme="minorHAnsi"/>
        </w:rPr>
        <w:tab/>
      </w:r>
      <w:r w:rsidR="003930ED" w:rsidRPr="003930ED">
        <w:rPr>
          <w:rFonts w:asciiTheme="minorHAnsi" w:hAnsiTheme="minorHAnsi" w:cstheme="minorHAnsi"/>
        </w:rPr>
        <w:t>10.13.3.3</w:t>
      </w:r>
    </w:p>
    <w:p w14:paraId="56085CCA" w14:textId="0E99CE94" w:rsidR="00C34497" w:rsidRPr="00552330"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Document for:</w:t>
      </w:r>
      <w:r w:rsidRPr="00552330">
        <w:rPr>
          <w:rFonts w:asciiTheme="minorHAnsi" w:hAnsiTheme="minorHAnsi" w:cstheme="minorHAnsi"/>
        </w:rPr>
        <w:tab/>
      </w:r>
      <w:bookmarkStart w:id="0" w:name="DocumentFor"/>
      <w:bookmarkEnd w:id="0"/>
      <w:r w:rsidR="00E8548B" w:rsidRPr="00552330">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2356FD36"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on </w:t>
      </w:r>
      <w:r w:rsidR="00EB3740" w:rsidRPr="00EB3740">
        <w:rPr>
          <w:rFonts w:asciiTheme="minorHAnsi" w:hAnsiTheme="minorHAnsi" w:cstheme="minorHAnsi"/>
          <w:szCs w:val="21"/>
        </w:rPr>
        <w:t>6.0 Conducted transmitter characteristics</w:t>
      </w:r>
      <w:r w:rsidR="00EB3740" w:rsidRPr="00EB3740" w:rsidDel="00EB3740">
        <w:rPr>
          <w:rFonts w:asciiTheme="minorHAnsi" w:hAnsiTheme="minorHAnsi" w:cstheme="minorHAnsi"/>
          <w:szCs w:val="21"/>
        </w:rPr>
        <w:t xml:space="preserve"> </w:t>
      </w:r>
      <w:r w:rsidRPr="000623E3">
        <w:rPr>
          <w:rFonts w:asciiTheme="minorHAnsi" w:hAnsiTheme="minorHAnsi" w:cstheme="minorHAnsi"/>
          <w:sz w:val="22"/>
        </w:rPr>
        <w:t>for T</w:t>
      </w:r>
      <w:r w:rsidR="00F018D2">
        <w:rPr>
          <w:rFonts w:asciiTheme="minorHAnsi" w:hAnsiTheme="minorHAnsi" w:cstheme="minorHAnsi"/>
          <w:sz w:val="22"/>
        </w:rPr>
        <w:t xml:space="preserve">S </w:t>
      </w:r>
      <w:r w:rsidRPr="000623E3">
        <w:rPr>
          <w:rFonts w:asciiTheme="minorHAnsi" w:hAnsiTheme="minorHAnsi" w:cstheme="minorHAnsi"/>
          <w:sz w:val="22"/>
        </w:rPr>
        <w:t>38.</w:t>
      </w:r>
      <w:r w:rsidR="00F018D2">
        <w:rPr>
          <w:rFonts w:asciiTheme="minorHAnsi" w:hAnsiTheme="minorHAnsi" w:cstheme="minorHAnsi"/>
          <w:sz w:val="22"/>
        </w:rPr>
        <w:t>108</w:t>
      </w:r>
      <w:r w:rsidR="00DB4AD2" w:rsidRPr="000623E3">
        <w:rPr>
          <w:rFonts w:asciiTheme="minorHAnsi" w:hAnsiTheme="minorHAnsi" w:cstheme="minorHAnsi"/>
          <w:sz w:val="22"/>
        </w:rPr>
        <w:t xml:space="preserve"> </w:t>
      </w:r>
      <w:r w:rsidR="00266AD0">
        <w:rPr>
          <w:rFonts w:asciiTheme="minorHAnsi" w:hAnsiTheme="minorHAnsi" w:cstheme="minorHAnsi"/>
          <w:sz w:val="22"/>
        </w:rPr>
        <w:t xml:space="preserve">[1] </w:t>
      </w:r>
      <w:r w:rsidR="00AA6160" w:rsidRPr="000623E3">
        <w:rPr>
          <w:rFonts w:asciiTheme="minorHAnsi" w:hAnsiTheme="minorHAnsi" w:cstheme="minorHAnsi"/>
          <w:sz w:val="22"/>
        </w:rPr>
        <w:t>based on the approved WF in [</w:t>
      </w:r>
      <w:r w:rsidR="00266AD0">
        <w:rPr>
          <w:rFonts w:asciiTheme="minorHAnsi" w:hAnsiTheme="minorHAnsi" w:cstheme="minorHAnsi"/>
          <w:sz w:val="22"/>
        </w:rPr>
        <w:t>2</w:t>
      </w:r>
      <w:r w:rsidR="00AA6160" w:rsidRPr="000623E3">
        <w:rPr>
          <w:rFonts w:asciiTheme="minorHAnsi" w:hAnsiTheme="minorHAnsi" w:cstheme="minorHAnsi"/>
          <w:sz w:val="22"/>
        </w:rPr>
        <w:t>]</w:t>
      </w:r>
      <w:r w:rsidR="00B3089A">
        <w:rPr>
          <w:rFonts w:asciiTheme="minorHAnsi" w:hAnsiTheme="minorHAnsi" w:cstheme="minorHAnsi"/>
          <w:sz w:val="22"/>
        </w:rPr>
        <w:t>.</w:t>
      </w: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15D44EE3" w14:textId="28C5B31C" w:rsidR="00355558" w:rsidRDefault="00355558" w:rsidP="00355558">
      <w:pPr>
        <w:spacing w:before="0" w:after="120"/>
        <w:jc w:val="left"/>
        <w:rPr>
          <w:rFonts w:asciiTheme="minorHAnsi" w:hAnsiTheme="minorHAnsi" w:cstheme="minorHAnsi"/>
          <w:sz w:val="22"/>
        </w:rPr>
      </w:pPr>
      <w:r>
        <w:rPr>
          <w:rFonts w:asciiTheme="minorHAnsi" w:hAnsiTheme="minorHAnsi" w:cstheme="minorHAnsi"/>
          <w:sz w:val="22"/>
        </w:rPr>
        <w:t>[</w:t>
      </w:r>
      <w:r w:rsidR="00266AD0">
        <w:rPr>
          <w:rFonts w:asciiTheme="minorHAnsi" w:hAnsiTheme="minorHAnsi" w:cstheme="minorHAnsi"/>
          <w:sz w:val="22"/>
        </w:rPr>
        <w:t>1</w:t>
      </w:r>
      <w:r>
        <w:rPr>
          <w:rFonts w:asciiTheme="minorHAnsi" w:hAnsiTheme="minorHAnsi" w:cstheme="minorHAnsi"/>
          <w:sz w:val="22"/>
        </w:rPr>
        <w:t xml:space="preserve">] </w:t>
      </w:r>
      <w:r w:rsidRPr="00137ABA">
        <w:rPr>
          <w:rFonts w:asciiTheme="minorHAnsi" w:hAnsiTheme="minorHAnsi" w:cstheme="minorHAnsi"/>
          <w:sz w:val="22"/>
        </w:rPr>
        <w:t>R4-2203087 (</w:t>
      </w:r>
      <w:r w:rsidRPr="00E44BD5">
        <w:rPr>
          <w:rFonts w:asciiTheme="minorHAnsi" w:hAnsiTheme="minorHAnsi" w:cstheme="minorHAnsi"/>
          <w:sz w:val="22"/>
        </w:rPr>
        <w:t>3GPP TS 38.108 V0.0.1</w:t>
      </w:r>
      <w:r>
        <w:rPr>
          <w:rFonts w:asciiTheme="minorHAnsi" w:hAnsiTheme="minorHAnsi" w:cstheme="minorHAnsi"/>
          <w:sz w:val="22"/>
        </w:rPr>
        <w:t>)</w:t>
      </w:r>
      <w:r w:rsidRPr="00137ABA">
        <w:rPr>
          <w:rFonts w:asciiTheme="minorHAnsi" w:hAnsiTheme="minorHAnsi" w:cstheme="minorHAnsi"/>
          <w:sz w:val="22"/>
        </w:rPr>
        <w:t>)</w:t>
      </w:r>
    </w:p>
    <w:p w14:paraId="0B1EE4E6" w14:textId="4375109D" w:rsidR="00266AD0" w:rsidRDefault="00266AD0" w:rsidP="00266AD0">
      <w:pPr>
        <w:spacing w:before="0" w:after="120"/>
        <w:jc w:val="left"/>
        <w:rPr>
          <w:rFonts w:asciiTheme="minorHAnsi" w:eastAsiaTheme="minorEastAsia" w:hAnsiTheme="minorHAnsi" w:cstheme="minorHAnsi"/>
          <w:sz w:val="22"/>
          <w:lang w:val="en-US"/>
        </w:rPr>
      </w:pPr>
      <w:r w:rsidRPr="00B13720">
        <w:rPr>
          <w:rFonts w:asciiTheme="minorHAnsi" w:hAnsiTheme="minorHAnsi" w:cstheme="minorHAnsi"/>
          <w:sz w:val="22"/>
        </w:rPr>
        <w:t>[</w:t>
      </w:r>
      <w:r>
        <w:rPr>
          <w:rFonts w:asciiTheme="minorHAnsi" w:hAnsiTheme="minorHAnsi" w:cstheme="minorHAnsi"/>
          <w:sz w:val="22"/>
        </w:rPr>
        <w:t>2</w:t>
      </w:r>
      <w:r w:rsidRPr="00B13720">
        <w:rPr>
          <w:rFonts w:asciiTheme="minorHAnsi" w:hAnsiTheme="minorHAnsi" w:cstheme="minorHAnsi"/>
          <w:sz w:val="22"/>
        </w:rPr>
        <w:t xml:space="preserve">] WF </w:t>
      </w:r>
      <w:r w:rsidRPr="00B13720">
        <w:rPr>
          <w:rFonts w:asciiTheme="minorHAnsi" w:eastAsiaTheme="minorEastAsia" w:hAnsiTheme="minorHAnsi" w:cstheme="minorHAnsi"/>
          <w:sz w:val="22"/>
          <w:lang w:val="en-US"/>
        </w:rPr>
        <w:t>R4-2203080</w:t>
      </w:r>
    </w:p>
    <w:p w14:paraId="5E33FA87" w14:textId="77777777" w:rsidR="00266AD0" w:rsidRPr="00B13720" w:rsidRDefault="00266AD0" w:rsidP="00355558">
      <w:pPr>
        <w:spacing w:before="0" w:after="120"/>
        <w:jc w:val="left"/>
        <w:rPr>
          <w:rFonts w:asciiTheme="minorHAnsi" w:hAnsiTheme="minorHAnsi" w:cstheme="minorHAnsi"/>
          <w:sz w:val="22"/>
        </w:rPr>
      </w:pPr>
    </w:p>
    <w:p w14:paraId="4C99D653" w14:textId="77777777" w:rsidR="00355558" w:rsidRPr="000623E3" w:rsidRDefault="00355558" w:rsidP="00D405F0">
      <w:pPr>
        <w:spacing w:before="0" w:after="120"/>
        <w:jc w:val="left"/>
        <w:rPr>
          <w:rFonts w:asciiTheme="minorHAnsi" w:hAnsiTheme="minorHAnsi" w:cstheme="minorHAnsi"/>
          <w:sz w:val="22"/>
        </w:rPr>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7CCAE046" w14:textId="77777777" w:rsidR="0095029A" w:rsidRPr="00F95B02" w:rsidRDefault="0095029A" w:rsidP="0095029A">
      <w:pPr>
        <w:pStyle w:val="Heading1"/>
      </w:pPr>
      <w:bookmarkStart w:id="1" w:name="_Toc21127447"/>
      <w:bookmarkStart w:id="2" w:name="_Toc29811653"/>
      <w:bookmarkStart w:id="3" w:name="_Toc36817205"/>
      <w:bookmarkStart w:id="4" w:name="_Toc37260121"/>
      <w:bookmarkStart w:id="5" w:name="_Toc37267509"/>
      <w:bookmarkStart w:id="6" w:name="_Toc44712111"/>
      <w:bookmarkStart w:id="7" w:name="_Toc45893424"/>
      <w:bookmarkStart w:id="8" w:name="_Toc53178151"/>
      <w:bookmarkStart w:id="9" w:name="_Toc53178602"/>
      <w:bookmarkStart w:id="10" w:name="_Toc61178828"/>
      <w:bookmarkStart w:id="11" w:name="_Toc61179298"/>
      <w:bookmarkStart w:id="12" w:name="_Toc67916594"/>
      <w:bookmarkStart w:id="13" w:name="_Toc74663192"/>
      <w:bookmarkStart w:id="14" w:name="_Toc82621732"/>
      <w:bookmarkStart w:id="15" w:name="_Toc90422579"/>
      <w:r w:rsidRPr="00F95B02">
        <w:t>6</w:t>
      </w:r>
      <w:r w:rsidRPr="00F95B02">
        <w:tab/>
        <w:t>Conducted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0AE714" w14:textId="77777777" w:rsidR="0095029A" w:rsidRPr="00F95B02" w:rsidRDefault="0095029A" w:rsidP="0095029A">
      <w:pPr>
        <w:pStyle w:val="Heading2"/>
      </w:pPr>
      <w:bookmarkStart w:id="16" w:name="_Toc21127448"/>
      <w:bookmarkStart w:id="17" w:name="_Toc29811654"/>
      <w:bookmarkStart w:id="18" w:name="_Toc36817206"/>
      <w:bookmarkStart w:id="19" w:name="_Toc37260122"/>
      <w:bookmarkStart w:id="20" w:name="_Toc37267510"/>
      <w:bookmarkStart w:id="21" w:name="_Toc44712112"/>
      <w:bookmarkStart w:id="22" w:name="_Toc45893425"/>
      <w:bookmarkStart w:id="23" w:name="_Toc53178152"/>
      <w:bookmarkStart w:id="24" w:name="_Toc53178603"/>
      <w:bookmarkStart w:id="25" w:name="_Toc61178829"/>
      <w:bookmarkStart w:id="26" w:name="_Toc61179299"/>
      <w:bookmarkStart w:id="27" w:name="_Toc67916595"/>
      <w:bookmarkStart w:id="28" w:name="_Toc74663193"/>
      <w:bookmarkStart w:id="29" w:name="_Toc82621733"/>
      <w:bookmarkStart w:id="30" w:name="_Toc90422580"/>
      <w:r w:rsidRPr="00F95B02">
        <w:t>6.1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34F914D" w14:textId="2EAF24E1" w:rsidR="0095029A" w:rsidRPr="00F95B02" w:rsidRDefault="0095029A" w:rsidP="0095029A">
      <w:bookmarkStart w:id="31" w:name="_Hlk494402691"/>
      <w:r w:rsidRPr="00F95B02">
        <w:t xml:space="preserve">Unless otherwise stated, the conducted transmitter characteristics are specified at the </w:t>
      </w:r>
      <w:r w:rsidR="004909F3">
        <w:rPr>
          <w:i/>
        </w:rPr>
        <w:t>TAB</w:t>
      </w:r>
      <w:r w:rsidR="004909F3" w:rsidRPr="00F95B02">
        <w:rPr>
          <w:i/>
        </w:rPr>
        <w:t xml:space="preserve"> </w:t>
      </w:r>
      <w:r w:rsidRPr="00F95B02">
        <w:rPr>
          <w:i/>
        </w:rPr>
        <w:t>connector</w:t>
      </w:r>
      <w:r w:rsidRPr="00F95B02">
        <w:t xml:space="preserve"> for </w:t>
      </w:r>
      <w:r w:rsidR="00475D2E">
        <w:rPr>
          <w:i/>
        </w:rPr>
        <w:t>SAN</w:t>
      </w:r>
      <w:r w:rsidR="00475D2E" w:rsidRPr="00F95B02">
        <w:rPr>
          <w:i/>
        </w:rPr>
        <w:t xml:space="preserve"> </w:t>
      </w:r>
      <w:r w:rsidRPr="00F95B02">
        <w:rPr>
          <w:i/>
        </w:rPr>
        <w:t>type 1-H</w:t>
      </w:r>
      <w:r w:rsidRPr="00F95B02">
        <w:t>, with a full complement of transceiver units for the configuration in normal operating conditions.</w:t>
      </w:r>
    </w:p>
    <w:p w14:paraId="2E86292A" w14:textId="10269C37" w:rsidR="0095029A" w:rsidRPr="00F95B02" w:rsidRDefault="0095029A" w:rsidP="0095029A">
      <w:pPr>
        <w:rPr>
          <w:rFonts w:eastAsia="MS Mincho"/>
          <w:iCs/>
          <w:lang w:eastAsia="ja-JP"/>
        </w:rPr>
      </w:pPr>
      <w:r w:rsidRPr="00F95B02">
        <w:rPr>
          <w:rFonts w:eastAsia="MS Mincho"/>
          <w:iCs/>
          <w:lang w:eastAsia="ja-JP"/>
        </w:rPr>
        <w:t xml:space="preserve">For </w:t>
      </w:r>
      <w:r w:rsidR="00475D2E">
        <w:rPr>
          <w:rFonts w:eastAsia="MS Mincho"/>
          <w:i/>
          <w:iCs/>
          <w:lang w:eastAsia="ja-JP"/>
        </w:rPr>
        <w:t>SAN</w:t>
      </w:r>
      <w:r w:rsidR="00475D2E" w:rsidRPr="00F95B02">
        <w:rPr>
          <w:rFonts w:eastAsia="MS Mincho"/>
          <w:i/>
          <w:iCs/>
          <w:lang w:eastAsia="ja-JP"/>
        </w:rPr>
        <w:t xml:space="preserve"> </w:t>
      </w:r>
      <w:r w:rsidRPr="00F95B02">
        <w:rPr>
          <w:rFonts w:eastAsia="MS Mincho"/>
          <w:i/>
          <w:iCs/>
          <w:lang w:eastAsia="ja-JP"/>
        </w:rPr>
        <w:t>type 1-H</w:t>
      </w:r>
      <w:r w:rsidRPr="00F95B02">
        <w:rPr>
          <w:rFonts w:eastAsia="MS Mincho"/>
          <w:iCs/>
          <w:lang w:eastAsia="ja-JP"/>
        </w:rPr>
        <w:t xml:space="preserve"> the manufacturer shall declare the minimum number of supported geographical cells (</w:t>
      </w:r>
      <w:r w:rsidR="000804AB" w:rsidRPr="00F95B02">
        <w:rPr>
          <w:rFonts w:eastAsia="MS Mincho"/>
          <w:iCs/>
          <w:lang w:eastAsia="ja-JP"/>
        </w:rPr>
        <w:t>i.e.,</w:t>
      </w:r>
      <w:r w:rsidRPr="00F95B02">
        <w:rPr>
          <w:rFonts w:eastAsia="MS Mincho"/>
          <w:iCs/>
          <w:lang w:eastAsia="ja-JP"/>
        </w:rPr>
        <w:t xml:space="preserv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14:paraId="6BE60333" w14:textId="370B2473" w:rsidR="0095029A" w:rsidRPr="00F95B02" w:rsidRDefault="0095029A" w:rsidP="0095029A">
      <w:pPr>
        <w:rPr>
          <w:rFonts w:eastAsia="MS Mincho"/>
          <w:iCs/>
          <w:lang w:eastAsia="ja-JP"/>
        </w:rPr>
      </w:pPr>
      <w:r w:rsidRPr="00F95B02">
        <w:rPr>
          <w:rFonts w:eastAsia="MS Mincho"/>
          <w:iCs/>
          <w:lang w:eastAsia="ja-JP"/>
        </w:rPr>
        <w:t xml:space="preserve">For </w:t>
      </w:r>
      <w:r w:rsidR="00475D2E">
        <w:rPr>
          <w:rFonts w:eastAsia="MS Mincho"/>
          <w:i/>
          <w:iCs/>
          <w:lang w:eastAsia="ja-JP"/>
        </w:rPr>
        <w:t>SAN</w:t>
      </w:r>
      <w:r w:rsidR="00475D2E" w:rsidRPr="00F95B02">
        <w:rPr>
          <w:rFonts w:eastAsia="MS Mincho"/>
          <w:i/>
          <w:iCs/>
          <w:lang w:eastAsia="ja-JP"/>
        </w:rPr>
        <w:t xml:space="preserve"> </w:t>
      </w:r>
      <w:r w:rsidRPr="00F95B02">
        <w:rPr>
          <w:rFonts w:eastAsia="MS Mincho"/>
          <w:i/>
          <w:iCs/>
          <w:lang w:eastAsia="ja-JP"/>
        </w:rPr>
        <w:t>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00475D2E">
        <w:rPr>
          <w:i/>
        </w:rPr>
        <w:t xml:space="preserve">SAN </w:t>
      </w:r>
      <w:r w:rsidRPr="00F95B02">
        <w:rPr>
          <w:i/>
        </w:rPr>
        <w:t>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1259E039" w14:textId="77777777" w:rsidR="00090333" w:rsidRPr="00F95B02" w:rsidRDefault="00090333" w:rsidP="00090333">
      <w:pPr>
        <w:pStyle w:val="NO"/>
        <w:ind w:left="284" w:firstLine="0"/>
        <w:rPr>
          <w:i/>
        </w:rPr>
      </w:pPr>
    </w:p>
    <w:bookmarkEnd w:id="31"/>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829DC" w14:textId="77777777" w:rsidR="003B0E93" w:rsidRDefault="003B0E93" w:rsidP="0095591C">
      <w:pPr>
        <w:spacing w:after="60"/>
        <w:ind w:left="210"/>
      </w:pPr>
      <w:r>
        <w:separator/>
      </w:r>
    </w:p>
    <w:p w14:paraId="3FFAD15C" w14:textId="77777777" w:rsidR="003B0E93" w:rsidRDefault="003B0E93"/>
  </w:endnote>
  <w:endnote w:type="continuationSeparator" w:id="0">
    <w:p w14:paraId="40BDDA2A" w14:textId="77777777" w:rsidR="003B0E93" w:rsidRDefault="003B0E93" w:rsidP="0095591C">
      <w:pPr>
        <w:spacing w:after="60"/>
        <w:ind w:left="210"/>
      </w:pPr>
      <w:r>
        <w:continuationSeparator/>
      </w:r>
    </w:p>
    <w:p w14:paraId="4E675D64" w14:textId="77777777" w:rsidR="003B0E93" w:rsidRDefault="003B0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91C2" w14:textId="77777777" w:rsidR="003B0E93" w:rsidRDefault="003B0E93" w:rsidP="0095591C">
      <w:pPr>
        <w:spacing w:after="60"/>
        <w:ind w:left="210"/>
      </w:pPr>
      <w:r>
        <w:separator/>
      </w:r>
    </w:p>
    <w:p w14:paraId="1A5E998B" w14:textId="77777777" w:rsidR="003B0E93" w:rsidRDefault="003B0E93"/>
  </w:footnote>
  <w:footnote w:type="continuationSeparator" w:id="0">
    <w:p w14:paraId="248DF825" w14:textId="77777777" w:rsidR="003B0E93" w:rsidRDefault="003B0E93" w:rsidP="0095591C">
      <w:pPr>
        <w:spacing w:after="60"/>
        <w:ind w:left="210"/>
      </w:pPr>
      <w:r>
        <w:continuationSeparator/>
      </w:r>
    </w:p>
    <w:p w14:paraId="757572CA" w14:textId="77777777" w:rsidR="003B0E93" w:rsidRDefault="003B0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94049"/>
    <w:multiLevelType w:val="hybridMultilevel"/>
    <w:tmpl w:val="CF1E56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
  </w:num>
  <w:num w:numId="4">
    <w:abstractNumId w:val="10"/>
  </w:num>
  <w:num w:numId="5">
    <w:abstractNumId w:val="5"/>
  </w:num>
  <w:num w:numId="6">
    <w:abstractNumId w:val="16"/>
  </w:num>
  <w:num w:numId="7">
    <w:abstractNumId w:val="3"/>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13"/>
  </w:num>
  <w:num w:numId="1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5CC8"/>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855"/>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4A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333"/>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647"/>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339"/>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6AD0"/>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24FC"/>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58"/>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0ED"/>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A76DF"/>
    <w:rsid w:val="003B01CF"/>
    <w:rsid w:val="003B041E"/>
    <w:rsid w:val="003B0E93"/>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D2E"/>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09F3"/>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C2"/>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A3D"/>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CFF"/>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330"/>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076"/>
    <w:rsid w:val="005943AA"/>
    <w:rsid w:val="005950A9"/>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2D6D"/>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67E3"/>
    <w:rsid w:val="006373C2"/>
    <w:rsid w:val="00637B40"/>
    <w:rsid w:val="00640EDE"/>
    <w:rsid w:val="006416DD"/>
    <w:rsid w:val="00641808"/>
    <w:rsid w:val="00642752"/>
    <w:rsid w:val="00642802"/>
    <w:rsid w:val="00643185"/>
    <w:rsid w:val="006436E4"/>
    <w:rsid w:val="00643CA1"/>
    <w:rsid w:val="00643DB6"/>
    <w:rsid w:val="006443FB"/>
    <w:rsid w:val="00644675"/>
    <w:rsid w:val="0064515C"/>
    <w:rsid w:val="00645BBE"/>
    <w:rsid w:val="006462E0"/>
    <w:rsid w:val="00646829"/>
    <w:rsid w:val="00646B7A"/>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B0F"/>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3BF"/>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85D"/>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3D2C"/>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5C8C"/>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5ACD"/>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7B1"/>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0F89"/>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BD0"/>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459C"/>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2784C"/>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1E56"/>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74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229</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2022-03-02T20:03:00Z</dcterms:created>
  <dcterms:modified xsi:type="dcterms:W3CDTF">2022-03-02T20:03:00Z</dcterms:modified>
</cp:coreProperties>
</file>